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1"/>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0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0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0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0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0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0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0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0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0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0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0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0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0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0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4">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CHAPTER ONE</w:t>
      </w:r>
    </w:p>
    <w:p w:rsidR="00000000" w:rsidDel="00000000" w:rsidP="00000000" w:rsidRDefault="00000000" w:rsidRPr="00000000" w14:paraId="00000027">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INTRODUCTION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5"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4"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37">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39">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3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upcoming chapters, the development of the CubeSat is shown. The approach followed was dividing up the CubeSat into four major subsystems: </w:t>
      </w:r>
    </w:p>
    <w:p w:rsidR="00000000" w:rsidDel="00000000" w:rsidP="00000000" w:rsidRDefault="00000000" w:rsidRPr="00000000" w14:paraId="0000003F">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Power Subsystem (EPS),</w:t>
      </w:r>
    </w:p>
    <w:p w:rsidR="00000000" w:rsidDel="00000000" w:rsidP="00000000" w:rsidRDefault="00000000" w:rsidRPr="00000000" w14:paraId="00000040">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On-Board Computer Subsystem (OBC), </w:t>
      </w:r>
      <w:r w:rsidDel="00000000" w:rsidR="00000000" w:rsidRPr="00000000">
        <w:rPr>
          <w:rtl w:val="0"/>
        </w:rPr>
      </w:r>
    </w:p>
    <w:p w:rsidR="00000000" w:rsidDel="00000000" w:rsidP="00000000" w:rsidRDefault="00000000" w:rsidRPr="00000000" w14:paraId="0000004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Altitude Determination and Control Subsystem (ADCS), </w:t>
      </w:r>
    </w:p>
    <w:p w:rsidR="00000000" w:rsidDel="00000000" w:rsidP="00000000" w:rsidRDefault="00000000" w:rsidRPr="00000000" w14:paraId="00000042">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4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4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4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4F">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3" name="image7.png"/>
            <a:graphic>
              <a:graphicData uri="http://schemas.openxmlformats.org/drawingml/2006/picture">
                <pic:pic>
                  <pic:nvPicPr>
                    <pic:cNvPr id="0" name="image7.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5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5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7" name="image1.png"/>
            <a:graphic>
              <a:graphicData uri="http://schemas.openxmlformats.org/drawingml/2006/picture">
                <pic:pic>
                  <pic:nvPicPr>
                    <pic:cNvPr id="0" name="image1.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54">
      <w:pPr>
        <w:numPr>
          <w:ilvl w:val="0"/>
          <w:numId w:val="43"/>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55">
      <w:pPr>
        <w:numPr>
          <w:ilvl w:val="0"/>
          <w:numId w:val="43"/>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0" name="image41.png"/>
            <a:graphic>
              <a:graphicData uri="http://schemas.openxmlformats.org/drawingml/2006/picture">
                <pic:pic>
                  <pic:nvPicPr>
                    <pic:cNvPr id="0" name="image41.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5D">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5E">
      <w:pPr>
        <w:numPr>
          <w:ilvl w:val="0"/>
          <w:numId w:val="4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5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60">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6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62">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64">
      <w:pPr>
        <w:numPr>
          <w:ilvl w:val="0"/>
          <w:numId w:val="4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7" name="image32.png"/>
            <a:graphic>
              <a:graphicData uri="http://schemas.openxmlformats.org/drawingml/2006/picture">
                <pic:pic>
                  <pic:nvPicPr>
                    <pic:cNvPr descr="Diagram&#10;&#10;Description automatically generated" id="0" name="image32.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6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6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7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7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7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7E">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7F">
      <w:pPr>
        <w:numPr>
          <w:ilvl w:val="0"/>
          <w:numId w:val="30"/>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80">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81">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83">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84">
      <w:pPr>
        <w:numPr>
          <w:ilvl w:val="0"/>
          <w:numId w:val="2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85">
      <w:pPr>
        <w:numPr>
          <w:ilvl w:val="0"/>
          <w:numId w:val="2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86">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89">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8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8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8D">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8E">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8F">
      <w:pPr>
        <w:numPr>
          <w:ilvl w:val="0"/>
          <w:numId w:val="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9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1" name="image22.png"/>
            <a:graphic>
              <a:graphicData uri="http://schemas.openxmlformats.org/drawingml/2006/picture">
                <pic:pic>
                  <pic:nvPicPr>
                    <pic:cNvPr descr="Diagram&#10;&#10;Description automatically generated" id="0" name="image22.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9D">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9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9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4" name="image25.png"/>
            <a:graphic>
              <a:graphicData uri="http://schemas.openxmlformats.org/drawingml/2006/picture">
                <pic:pic>
                  <pic:nvPicPr>
                    <pic:cNvPr descr="Chart&#10;&#10;Description automatically generated with medium confidence" id="0" name="image25.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A1">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A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2"/>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AB">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AF">
            <w:pPr>
              <w:widowControl w:val="0"/>
              <w:rPr>
                <w:sz w:val="24"/>
                <w:szCs w:val="24"/>
              </w:rPr>
            </w:pPr>
            <w:r w:rsidDel="00000000" w:rsidR="00000000" w:rsidRPr="00000000">
              <w:rPr>
                <w:rtl w:val="0"/>
              </w:rPr>
            </w:r>
          </w:p>
        </w:tc>
        <w:tc>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4">
            <w:pPr>
              <w:widowControl w:val="0"/>
              <w:rPr>
                <w:sz w:val="24"/>
                <w:szCs w:val="24"/>
              </w:rPr>
            </w:pPr>
            <w:r w:rsidDel="00000000" w:rsidR="00000000" w:rsidRPr="00000000">
              <w:rPr>
                <w:rtl w:val="0"/>
              </w:rPr>
            </w:r>
          </w:p>
        </w:tc>
        <w:tc>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B9">
            <w:pPr>
              <w:widowControl w:val="0"/>
              <w:rPr>
                <w:sz w:val="24"/>
                <w:szCs w:val="24"/>
              </w:rPr>
            </w:pPr>
            <w:r w:rsidDel="00000000" w:rsidR="00000000" w:rsidRPr="00000000">
              <w:rPr>
                <w:rtl w:val="0"/>
              </w:rPr>
            </w:r>
          </w:p>
        </w:tc>
        <w:tc>
          <w:tcPr/>
          <w:p w:rsidR="00000000" w:rsidDel="00000000" w:rsidP="00000000" w:rsidRDefault="00000000" w:rsidRPr="00000000" w14:paraId="000000BA">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E">
            <w:pPr>
              <w:widowControl w:val="0"/>
              <w:rPr>
                <w:sz w:val="24"/>
                <w:szCs w:val="24"/>
              </w:rPr>
            </w:pPr>
            <w:r w:rsidDel="00000000" w:rsidR="00000000" w:rsidRPr="00000000">
              <w:rPr>
                <w:rtl w:val="0"/>
              </w:rPr>
            </w:r>
          </w:p>
        </w:tc>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D">
            <w:pPr>
              <w:widowControl w:val="0"/>
              <w:rPr>
                <w:sz w:val="24"/>
                <w:szCs w:val="24"/>
              </w:rPr>
            </w:pPr>
            <w:r w:rsidDel="00000000" w:rsidR="00000000" w:rsidRPr="00000000">
              <w:rPr>
                <w:rtl w:val="0"/>
              </w:rPr>
            </w:r>
          </w:p>
        </w:tc>
        <w:tc>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D0">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D2">
            <w:pPr>
              <w:widowControl w:val="0"/>
              <w:rPr>
                <w:sz w:val="24"/>
                <w:szCs w:val="24"/>
              </w:rPr>
            </w:pPr>
            <w:r w:rsidDel="00000000" w:rsidR="00000000" w:rsidRPr="00000000">
              <w:rPr>
                <w:rtl w:val="0"/>
              </w:rPr>
            </w:r>
          </w:p>
        </w:tc>
        <w:tc>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DF">
            <w:pPr>
              <w:widowControl w:val="0"/>
              <w:rPr>
                <w:sz w:val="24"/>
                <w:szCs w:val="24"/>
              </w:rPr>
            </w:pPr>
            <w:r w:rsidDel="00000000" w:rsidR="00000000" w:rsidRPr="00000000">
              <w:rPr>
                <w:rtl w:val="0"/>
              </w:rPr>
            </w:r>
          </w:p>
        </w:tc>
        <w:tc>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4">
            <w:pPr>
              <w:widowControl w:val="0"/>
              <w:rPr>
                <w:sz w:val="24"/>
                <w:szCs w:val="24"/>
              </w:rPr>
            </w:pPr>
            <w:r w:rsidDel="00000000" w:rsidR="00000000" w:rsidRPr="00000000">
              <w:rPr>
                <w:rtl w:val="0"/>
              </w:rPr>
            </w:r>
          </w:p>
        </w:tc>
        <w:tc>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9">
            <w:pPr>
              <w:widowControl w:val="0"/>
              <w:rPr>
                <w:sz w:val="24"/>
                <w:szCs w:val="24"/>
              </w:rPr>
            </w:pPr>
            <w:r w:rsidDel="00000000" w:rsidR="00000000" w:rsidRPr="00000000">
              <w:rPr>
                <w:rtl w:val="0"/>
              </w:rPr>
            </w:r>
          </w:p>
        </w:tc>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0FA">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0F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0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0B">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0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0D">
      <w:pPr>
        <w:pStyle w:val="Heading3"/>
        <w:spacing w:after="0" w:before="40" w:line="259" w:lineRule="auto"/>
        <w:rPr>
          <w:rFonts w:ascii="Times New Roman" w:cs="Times New Roman" w:eastAsia="Times New Roman" w:hAnsi="Times New Roman"/>
          <w:color w:val="2f5496"/>
        </w:rPr>
      </w:pPr>
      <w:bookmarkStart w:colFirst="0" w:colLast="0" w:name="_30j0zll" w:id="1"/>
      <w:bookmarkEnd w:id="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0E">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F">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0">
      <w:pPr>
        <w:pStyle w:val="Heading3"/>
        <w:numPr>
          <w:ilvl w:val="0"/>
          <w:numId w:val="6"/>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1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4" name="image4.jpg"/>
            <a:graphic>
              <a:graphicData uri="http://schemas.openxmlformats.org/drawingml/2006/picture">
                <pic:pic>
                  <pic:nvPicPr>
                    <pic:cNvPr descr="A close-up of some power lines&#10;&#10;Description automatically generated with low confidence" id="0" name="image4.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14">
      <w:pPr>
        <w:spacing w:after="480" w:before="120" w:line="240" w:lineRule="auto"/>
        <w:rPr>
          <w:rFonts w:ascii="Times New Roman" w:cs="Times New Roman" w:eastAsia="Times New Roman" w:hAnsi="Times New Roman"/>
          <w:b w:val="1"/>
          <w:sz w:val="20"/>
          <w:szCs w:val="20"/>
        </w:rPr>
      </w:pPr>
      <w:bookmarkStart w:colFirst="0" w:colLast="0" w:name="_1fob9te"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15">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1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18">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0"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480" w:before="120" w:line="240"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1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1C">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1" name="image39.jpg"/>
            <a:graphic>
              <a:graphicData uri="http://schemas.openxmlformats.org/drawingml/2006/picture">
                <pic:pic>
                  <pic:nvPicPr>
                    <pic:cNvPr descr="A picture containing solar cell, outdoor object&#10;&#10;Description automatically generated" id="0" name="image39.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bookmarkStart w:colFirst="0" w:colLast="0" w:name="_tyjcwt" w:id="5"/>
      <w:bookmarkEnd w:id="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20">
      <w:pPr>
        <w:pStyle w:val="Heading3"/>
        <w:spacing w:after="0" w:before="40" w:line="259" w:lineRule="auto"/>
        <w:rPr>
          <w:rFonts w:ascii="Times New Roman" w:cs="Times New Roman" w:eastAsia="Times New Roman" w:hAnsi="Times New Roman"/>
          <w:color w:val="2f5496"/>
        </w:rPr>
      </w:pPr>
      <w:bookmarkStart w:colFirst="0" w:colLast="0" w:name="_3dy6vkm" w:id="6"/>
      <w:bookmarkEnd w:id="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22">
      <w:pPr>
        <w:pStyle w:val="Heading3"/>
        <w:spacing w:after="0" w:before="40" w:line="259" w:lineRule="auto"/>
        <w:rPr>
          <w:rFonts w:ascii="Times New Roman" w:cs="Times New Roman" w:eastAsia="Times New Roman" w:hAnsi="Times New Roman"/>
          <w:color w:val="2f5496"/>
        </w:rPr>
      </w:pPr>
      <w:bookmarkStart w:colFirst="0" w:colLast="0" w:name="_1t3h5sf" w:id="7"/>
      <w:bookmarkEnd w:id="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29">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2A">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2B">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2C">
      <w:pPr>
        <w:numPr>
          <w:ilvl w:val="0"/>
          <w:numId w:val="6"/>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2D">
      <w:pPr>
        <w:numPr>
          <w:ilvl w:val="0"/>
          <w:numId w:val="6"/>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3"/>
        <w:spacing w:after="0" w:before="40" w:line="259" w:lineRule="auto"/>
        <w:rPr>
          <w:rFonts w:ascii="Times New Roman" w:cs="Times New Roman" w:eastAsia="Times New Roman" w:hAnsi="Times New Roman"/>
          <w:color w:val="2f5496"/>
        </w:rPr>
      </w:pPr>
      <w:bookmarkStart w:colFirst="0" w:colLast="0" w:name="_4d34og8" w:id="8"/>
      <w:bookmarkEnd w:id="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38">
      <w:pPr>
        <w:spacing w:after="160" w:line="259" w:lineRule="auto"/>
        <w:jc w:val="center"/>
        <w:rPr>
          <w:rFonts w:ascii="Times New Roman" w:cs="Times New Roman" w:eastAsia="Times New Roman" w:hAnsi="Times New Roman"/>
          <w:b w:val="1"/>
          <w:sz w:val="20"/>
          <w:szCs w:val="20"/>
        </w:rPr>
      </w:pPr>
      <w:bookmarkStart w:colFirst="0" w:colLast="0" w:name="_2s8eyo1" w:id="9"/>
      <w:bookmarkEnd w:id="9"/>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3"/>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39">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3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3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3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4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4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4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4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4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57">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160" w:line="259" w:lineRule="auto"/>
        <w:jc w:val="center"/>
        <w:rPr>
          <w:rFonts w:ascii="Times New Roman" w:cs="Times New Roman" w:eastAsia="Times New Roman" w:hAnsi="Times New Roman"/>
          <w:b w:val="1"/>
          <w:sz w:val="20"/>
          <w:szCs w:val="20"/>
        </w:rPr>
      </w:pPr>
      <w:bookmarkStart w:colFirst="0" w:colLast="0" w:name="_17dp8vu" w:id="10"/>
      <w:bookmarkEnd w:id="10"/>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4"/>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3"/>
        <w:spacing w:after="0" w:before="40" w:line="259" w:lineRule="auto"/>
        <w:rPr>
          <w:rFonts w:ascii="Times New Roman" w:cs="Times New Roman" w:eastAsia="Times New Roman" w:hAnsi="Times New Roman"/>
          <w:color w:val="2f5496"/>
        </w:rPr>
      </w:pPr>
      <w:bookmarkStart w:colFirst="0" w:colLast="0" w:name="_3rdcrjn" w:id="11"/>
      <w:bookmarkEnd w:id="1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3" name="image34.png"/>
            <a:graphic>
              <a:graphicData uri="http://schemas.openxmlformats.org/drawingml/2006/picture">
                <pic:pic>
                  <pic:nvPicPr>
                    <pic:cNvPr descr="Graphical user interface&#10;&#10;Description automatically generated" id="0" name="image34.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480" w:before="120" w:line="240" w:lineRule="auto"/>
        <w:jc w:val="center"/>
        <w:rPr>
          <w:rFonts w:ascii="Times New Roman" w:cs="Times New Roman" w:eastAsia="Times New Roman" w:hAnsi="Times New Roman"/>
          <w:b w:val="1"/>
          <w:sz w:val="20"/>
          <w:szCs w:val="20"/>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85">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6" name="image47.png"/>
            <a:graphic>
              <a:graphicData uri="http://schemas.openxmlformats.org/drawingml/2006/picture">
                <pic:pic>
                  <pic:nvPicPr>
                    <pic:cNvPr descr="Table&#10;&#10;Description automatically generated" id="0" name="image47.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2"/>
        <w:numPr>
          <w:ilvl w:val="0"/>
          <w:numId w:val="5"/>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97">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8" name="image31.png"/>
            <a:graphic>
              <a:graphicData uri="http://schemas.openxmlformats.org/drawingml/2006/picture">
                <pic:pic>
                  <pic:nvPicPr>
                    <pic:cNvPr id="0" name="image31.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2" name="image35.png"/>
            <a:graphic>
              <a:graphicData uri="http://schemas.openxmlformats.org/drawingml/2006/picture">
                <pic:pic>
                  <pic:nvPicPr>
                    <pic:cNvPr descr="Diagram&#10;&#10;Description automatically generated with medium confidence" id="0" name="image35.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13"/>
      <w:bookmarkEnd w:id="1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A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14"/>
      <w:bookmarkEnd w:id="1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A3">
      <w:pPr>
        <w:pStyle w:val="Heading2"/>
        <w:spacing w:after="0" w:before="40" w:line="259" w:lineRule="auto"/>
        <w:rPr>
          <w:rFonts w:ascii="Times New Roman" w:cs="Times New Roman" w:eastAsia="Times New Roman" w:hAnsi="Times New Roman"/>
          <w:color w:val="366091"/>
        </w:rPr>
      </w:pPr>
      <w:bookmarkStart w:colFirst="0" w:colLast="0" w:name="_ucicofhimzcm" w:id="15"/>
      <w:bookmarkEnd w:id="1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A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A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A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A7">
      <w:pPr>
        <w:pStyle w:val="Heading2"/>
        <w:spacing w:after="0" w:before="40" w:line="259" w:lineRule="auto"/>
        <w:rPr>
          <w:rFonts w:ascii="Times New Roman" w:cs="Times New Roman" w:eastAsia="Times New Roman" w:hAnsi="Times New Roman"/>
          <w:color w:val="366091"/>
        </w:rPr>
      </w:pPr>
      <w:bookmarkStart w:colFirst="0" w:colLast="0" w:name="_1fob9te" w:id="2"/>
      <w:bookmarkEnd w:id="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9" name="image14.png"/>
            <a:graphic>
              <a:graphicData uri="http://schemas.openxmlformats.org/drawingml/2006/picture">
                <pic:pic>
                  <pic:nvPicPr>
                    <pic:cNvPr descr="Diagram&#10;&#10;Description automatically generated" id="0" name="image14.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A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2"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B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B5">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B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C3">
      <w:pPr>
        <w:spacing w:line="276" w:lineRule="auto"/>
        <w:jc w:val="center"/>
        <w:rPr>
          <w:rFonts w:ascii="Times New Roman" w:cs="Times New Roman" w:eastAsia="Times New Roman" w:hAnsi="Times New Roman"/>
          <w:sz w:val="24"/>
          <w:szCs w:val="24"/>
        </w:rPr>
      </w:pPr>
      <w:bookmarkStart w:colFirst="0" w:colLast="0" w:name="_hki9lui0k3k8" w:id="16"/>
      <w:bookmarkEnd w:id="16"/>
      <w:r w:rsidDel="00000000" w:rsidR="00000000" w:rsidRPr="00000000">
        <w:rPr>
          <w:rtl w:val="0"/>
        </w:rPr>
      </w:r>
    </w:p>
    <w:p w:rsidR="00000000" w:rsidDel="00000000" w:rsidP="00000000" w:rsidRDefault="00000000" w:rsidRPr="00000000" w14:paraId="000001C4">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C9">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A">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CB">
      <w:pPr>
        <w:numPr>
          <w:ilvl w:val="0"/>
          <w:numId w:val="46"/>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CC">
      <w:pPr>
        <w:numPr>
          <w:ilvl w:val="0"/>
          <w:numId w:val="46"/>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D4">
      <w:pPr>
        <w:spacing w:line="276" w:lineRule="auto"/>
        <w:rPr>
          <w:rFonts w:ascii="Times New Roman" w:cs="Times New Roman" w:eastAsia="Times New Roman" w:hAnsi="Times New Roman"/>
          <w:color w:val="36609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spacing w:after="0" w:before="40" w:line="259" w:lineRule="auto"/>
        <w:rPr>
          <w:rFonts w:ascii="Times New Roman" w:cs="Times New Roman" w:eastAsia="Times New Roman" w:hAnsi="Times New Roman"/>
          <w:color w:val="366091"/>
        </w:rPr>
      </w:pPr>
      <w:bookmarkStart w:colFirst="0" w:colLast="0" w:name="_axrlrnv1mkav" w:id="17"/>
      <w:bookmarkEnd w:id="1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D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E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E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F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1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1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1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1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1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2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2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3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4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36"/>
          <w:szCs w:val="36"/>
          <w:rtl w:val="0"/>
        </w:rPr>
        <w:t xml:space="preserve">CHAPTER FOUR</w:t>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COMMS Subsystem</w:t>
      </w:r>
    </w:p>
    <w:p w:rsidR="00000000" w:rsidDel="00000000" w:rsidP="00000000" w:rsidRDefault="00000000" w:rsidRPr="00000000" w14:paraId="0000024E">
      <w:pPr>
        <w:rPr>
          <w:sz w:val="36"/>
          <w:szCs w:val="36"/>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Tele-Communication subsystem RF (Radio Frequency) is the most powerful and mature option to get information or send commands from/to long distance. </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5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54">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5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56">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5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5B">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5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5D">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5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5F">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65">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66">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67">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C">
      <w:pPr>
        <w:rPr>
          <w:i w:val="1"/>
          <w:sz w:val="24"/>
          <w:szCs w:val="24"/>
        </w:rPr>
      </w:pPr>
      <w:r w:rsidDel="00000000" w:rsidR="00000000" w:rsidRPr="00000000">
        <w:rPr>
          <w:sz w:val="24"/>
          <w:szCs w:val="24"/>
        </w:rPr>
        <w:drawing>
          <wp:inline distB="114300" distT="114300" distL="114300" distR="114300">
            <wp:extent cx="5943600" cy="4737100"/>
            <wp:effectExtent b="0" l="0" r="0" t="0"/>
            <wp:docPr id="49"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7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88">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89">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8A">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720" w:firstLine="0"/>
        <w:rPr>
          <w:rFonts w:ascii="Times New Roman" w:cs="Times New Roman" w:eastAsia="Times New Roman" w:hAnsi="Times New Roman"/>
          <w:sz w:val="24"/>
          <w:szCs w:val="24"/>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A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A6">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7">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B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B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B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B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CE">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CF">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D0">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D1">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D2">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D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D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DC">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DD">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E5">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7">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E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F1">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F2">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2F3">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2F4">
      <w:pPr>
        <w:numPr>
          <w:ilvl w:val="0"/>
          <w:numId w:val="7"/>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2B">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44">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45">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4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8">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49">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4A">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4B">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4C">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4D">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4E">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4F">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50">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51">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52">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5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54">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55">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5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5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5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5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6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6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62">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63">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6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6F">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7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7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72">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73">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74">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75">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76">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7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8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81">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8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8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8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8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8E">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0">
      <w:pPr>
        <w:spacing w:after="160" w:line="259" w:lineRule="auto"/>
        <w:rPr>
          <w:rFonts w:ascii="Times New Roman" w:cs="Times New Roman" w:eastAsia="Times New Roman" w:hAnsi="Times New Roman"/>
          <w:sz w:val="24"/>
          <w:szCs w:val="24"/>
        </w:rPr>
      </w:pPr>
      <w:commentRangeStart w:id="0"/>
      <w:r w:rsidDel="00000000" w:rsidR="00000000" w:rsidRPr="00000000">
        <w:rPr>
          <w:rtl w:val="0"/>
        </w:rPr>
      </w:r>
    </w:p>
    <w:p w:rsidR="00000000" w:rsidDel="00000000" w:rsidP="00000000" w:rsidRDefault="00000000" w:rsidRPr="00000000" w14:paraId="00000391">
      <w:pPr>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spacing w:line="240" w:lineRule="auto"/>
        <w:rPr/>
      </w:pPr>
      <w:r w:rsidDel="00000000" w:rsidR="00000000" w:rsidRPr="00000000">
        <w:rPr>
          <w:rtl w:val="0"/>
        </w:rPr>
      </w:r>
    </w:p>
    <w:p w:rsidR="00000000" w:rsidDel="00000000" w:rsidP="00000000" w:rsidRDefault="00000000" w:rsidRPr="00000000" w14:paraId="000003A4">
      <w:pPr>
        <w:spacing w:line="240" w:lineRule="auto"/>
        <w:rPr/>
      </w:pPr>
      <w:r w:rsidDel="00000000" w:rsidR="00000000" w:rsidRPr="00000000">
        <w:rPr>
          <w:rtl w:val="0"/>
        </w:rPr>
      </w:r>
    </w:p>
    <w:p w:rsidR="00000000" w:rsidDel="00000000" w:rsidP="00000000" w:rsidRDefault="00000000" w:rsidRPr="00000000" w14:paraId="000003A5">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CHAPTER FIVE</w:t>
      </w:r>
    </w:p>
    <w:p w:rsidR="00000000" w:rsidDel="00000000" w:rsidP="00000000" w:rsidRDefault="00000000" w:rsidRPr="00000000" w14:paraId="000003A6">
      <w:pPr>
        <w:spacing w:line="240" w:lineRule="auto"/>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b w:val="1"/>
          <w:color w:val="1f497d"/>
          <w:sz w:val="36"/>
          <w:szCs w:val="36"/>
          <w:rtl w:val="0"/>
        </w:rPr>
        <w:t xml:space="preserve">OBC Subsystem</w:t>
      </w:r>
      <w:r w:rsidDel="00000000" w:rsidR="00000000" w:rsidRPr="00000000">
        <w:rPr>
          <w:rtl w:val="0"/>
        </w:rPr>
      </w:r>
    </w:p>
    <w:p w:rsidR="00000000" w:rsidDel="00000000" w:rsidP="00000000" w:rsidRDefault="00000000" w:rsidRPr="00000000" w14:paraId="000003A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A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A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A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AC">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AD">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AE">
      <w:pPr>
        <w:numPr>
          <w:ilvl w:val="0"/>
          <w:numId w:val="41"/>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AF">
      <w:pPr>
        <w:numPr>
          <w:ilvl w:val="0"/>
          <w:numId w:val="41"/>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B0">
      <w:pPr>
        <w:numPr>
          <w:ilvl w:val="0"/>
          <w:numId w:val="41"/>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B1">
      <w:pPr>
        <w:numPr>
          <w:ilvl w:val="0"/>
          <w:numId w:val="41"/>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B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424" cy="3920836"/>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0424" cy="3920836"/>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BA">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B">
      <w:pPr>
        <w:numPr>
          <w:ilvl w:val="0"/>
          <w:numId w:val="25"/>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BC">
      <w:pPr>
        <w:numPr>
          <w:ilvl w:val="0"/>
          <w:numId w:val="25"/>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BD">
      <w:pPr>
        <w:numPr>
          <w:ilvl w:val="0"/>
          <w:numId w:val="25"/>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BE">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BF">
      <w:pPr>
        <w:numPr>
          <w:ilvl w:val="0"/>
          <w:numId w:val="16"/>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0-2, as our On-Board Computer, which provides  processing power, memory and adequate interfaces to connect to the rest of our satellite</w:t>
      </w:r>
    </w:p>
    <w:p w:rsidR="00000000" w:rsidDel="00000000" w:rsidP="00000000" w:rsidRDefault="00000000" w:rsidRPr="00000000" w14:paraId="000003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C2">
      <w:pPr>
        <w:numPr>
          <w:ilvl w:val="0"/>
          <w:numId w:val="16"/>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C3">
      <w:pPr>
        <w:numPr>
          <w:ilvl w:val="0"/>
          <w:numId w:val="16"/>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C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16"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C8">
      <w:pPr>
        <w:numPr>
          <w:ilvl w:val="0"/>
          <w:numId w:val="20"/>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C9">
      <w:pPr>
        <w:numPr>
          <w:ilvl w:val="0"/>
          <w:numId w:val="20"/>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CA">
      <w:pPr>
        <w:numPr>
          <w:ilvl w:val="0"/>
          <w:numId w:val="20"/>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CB">
      <w:pPr>
        <w:numPr>
          <w:ilvl w:val="0"/>
          <w:numId w:val="20"/>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CC">
      <w:pPr>
        <w:numPr>
          <w:ilvl w:val="0"/>
          <w:numId w:val="20"/>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CD">
      <w:pPr>
        <w:numPr>
          <w:ilvl w:val="0"/>
          <w:numId w:val="20"/>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CE">
      <w:pPr>
        <w:numPr>
          <w:ilvl w:val="0"/>
          <w:numId w:val="20"/>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0-3. </w:t>
      </w:r>
      <w:r w:rsidDel="00000000" w:rsidR="00000000" w:rsidRPr="00000000">
        <w:rPr>
          <w:rtl w:val="0"/>
        </w:rPr>
      </w:r>
    </w:p>
    <w:p w:rsidR="00000000" w:rsidDel="00000000" w:rsidP="00000000" w:rsidRDefault="00000000" w:rsidRPr="00000000" w14:paraId="000003CF">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0582" cy="3241964"/>
            <wp:effectExtent b="0" l="0" r="0" t="0"/>
            <wp:docPr id="15" name="image9.jpg"/>
            <a:graphic>
              <a:graphicData uri="http://schemas.openxmlformats.org/drawingml/2006/picture">
                <pic:pic>
                  <pic:nvPicPr>
                    <pic:cNvPr id="0" name="image9.jpg"/>
                    <pic:cNvPicPr preferRelativeResize="0"/>
                  </pic:nvPicPr>
                  <pic:blipFill>
                    <a:blip r:embed="rId47"/>
                    <a:srcRect b="0" l="0" r="0" t="0"/>
                    <a:stretch>
                      <a:fillRect/>
                    </a:stretch>
                  </pic:blipFill>
                  <pic:spPr>
                    <a:xfrm>
                      <a:off x="0" y="0"/>
                      <a:ext cx="4760582" cy="3241964"/>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3D1">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tl w:val="0"/>
        </w:rPr>
      </w:r>
    </w:p>
    <w:p w:rsidR="00000000" w:rsidDel="00000000" w:rsidP="00000000" w:rsidRDefault="00000000" w:rsidRPr="00000000" w14:paraId="000003D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3D3">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5.1. Modes of operation.</w:t>
      </w:r>
    </w:p>
    <w:tbl>
      <w:tblPr>
        <w:tblStyle w:val="Table9"/>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3D4">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3D5">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3D7">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3D9">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3DB">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3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3DF">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3E1">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3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3E4">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3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3E6">
      <w:pPr>
        <w:numPr>
          <w:ilvl w:val="0"/>
          <w:numId w:val="3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3E7">
      <w:pPr>
        <w:numPr>
          <w:ilvl w:val="0"/>
          <w:numId w:val="3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3E8">
      <w:pPr>
        <w:numPr>
          <w:ilvl w:val="0"/>
          <w:numId w:val="3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3E9">
      <w:pPr>
        <w:numPr>
          <w:ilvl w:val="0"/>
          <w:numId w:val="3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3E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3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3E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3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3F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3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3F3">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3F4">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3F5">
      <w:pPr>
        <w:numPr>
          <w:ilvl w:val="0"/>
          <w:numId w:val="3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3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3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3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3F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39"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3F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698170"/>
            <wp:effectExtent b="0" l="0" r="0" t="0"/>
            <wp:docPr id="38"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169817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3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3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timestamp, destination id and spare bits (so the that the frame is in octet intervals).</w:t>
      </w:r>
    </w:p>
    <w:p w:rsidR="00000000" w:rsidDel="00000000" w:rsidP="00000000" w:rsidRDefault="00000000" w:rsidRPr="00000000" w14:paraId="000004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05">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06">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07">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08">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0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0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0E">
      <w:pPr>
        <w:numPr>
          <w:ilvl w:val="0"/>
          <w:numId w:val="11"/>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0F">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10">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11">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12">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13">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 such as the SU scripts.</w:t>
      </w:r>
    </w:p>
    <w:p w:rsidR="00000000" w:rsidDel="00000000" w:rsidP="00000000" w:rsidRDefault="00000000" w:rsidRPr="00000000" w14:paraId="00000414">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SU scripts and configuration parameters in the SD card of the OBC.</w:t>
      </w:r>
    </w:p>
    <w:p w:rsidR="00000000" w:rsidDel="00000000" w:rsidP="00000000" w:rsidRDefault="00000000" w:rsidRPr="00000000" w14:paraId="00000415">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16">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17">
      <w:pPr>
        <w:numPr>
          <w:ilvl w:val="0"/>
          <w:numId w:val="11"/>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1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1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The 2050 bytes is calculated from the maximum file transaction of a SU script with 2048 bytes size plus the 12 bytes of packet header. This transaction happens only for OBC-COMMS communication only. For RF communications if the size is larger than normal, the large data service is used.</w:t>
      </w:r>
    </w:p>
    <w:p w:rsidR="00000000" w:rsidDel="00000000" w:rsidP="00000000" w:rsidRDefault="00000000" w:rsidRPr="00000000" w14:paraId="000004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31">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1385570"/>
            <wp:effectExtent b="0" l="0" r="0" t="0"/>
            <wp:docPr id="3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599"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SU and ADCS for the control calculations.</w:t>
      </w:r>
    </w:p>
    <w:p w:rsidR="00000000" w:rsidDel="00000000" w:rsidP="00000000" w:rsidRDefault="00000000" w:rsidRPr="00000000" w14:paraId="000004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3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0-3 are shown the minimum and additional capabilities offered by the services. The service is used when a telecommand has the values shown in table 0-3 The service doesn’t support telemetry packets.</w:t>
      </w:r>
    </w:p>
    <w:p w:rsidR="00000000" w:rsidDel="00000000" w:rsidP="00000000" w:rsidRDefault="00000000" w:rsidRPr="00000000" w14:paraId="000004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0-3.</w:t>
      </w:r>
    </w:p>
    <w:p w:rsidR="00000000" w:rsidDel="00000000" w:rsidP="00000000" w:rsidRDefault="00000000" w:rsidRPr="00000000" w14:paraId="000004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0-7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0-3 Telecommand packet data ACK field settings</w:t>
      </w:r>
    </w:p>
    <w:p w:rsidR="00000000" w:rsidDel="00000000" w:rsidP="00000000" w:rsidRDefault="00000000" w:rsidRPr="00000000" w14:paraId="000004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 ——- ————————————- 0 none 1 Acknowledge acceptance 2 Acknowledge start of execution 4 Acknowledge progress of execution 8 Acknowledge completion of execution</w:t>
      </w:r>
    </w:p>
    <w:p w:rsidR="00000000" w:rsidDel="00000000" w:rsidP="00000000" w:rsidRDefault="00000000" w:rsidRPr="00000000" w14:paraId="000004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0-4 Telecommand verification service subtypes</w:t>
      </w:r>
    </w:p>
    <w:p w:rsidR="00000000" w:rsidDel="00000000" w:rsidP="00000000" w:rsidRDefault="00000000" w:rsidRPr="00000000" w14:paraId="000004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capabilities ————————————————– ——- Telecommand acceptance report - success Telecommand acceptance report - failure Additional capabilities Telecommand execution started report - success Telecommand execution started report - failure Telecommand execution progress report - success Telecommand execution progress report - failure Telecommand execution completed report - success Telecommand execution completed report - failure</w:t>
      </w:r>
    </w:p>
    <w:p w:rsidR="00000000" w:rsidDel="00000000" w:rsidP="00000000" w:rsidRDefault="00000000" w:rsidRPr="00000000" w14:paraId="000004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0-5 Telecommand verification service acceptance report frame</w:t>
      </w:r>
    </w:p>
    <w:p w:rsidR="00000000" w:rsidDel="00000000" w:rsidP="00000000" w:rsidRDefault="00000000" w:rsidRPr="00000000" w14:paraId="000004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Packet ID Packet sequence control ———————– ————————- 16 bits 16 bits</w:t>
      </w:r>
    </w:p>
    <w:p w:rsidR="00000000" w:rsidDel="00000000" w:rsidP="00000000" w:rsidRDefault="00000000" w:rsidRPr="00000000" w14:paraId="0000044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0-6 Telecommand verification service acceptance failure frame.</w:t>
      </w:r>
    </w:p>
    <w:p w:rsidR="00000000" w:rsidDel="00000000" w:rsidP="00000000" w:rsidRDefault="00000000" w:rsidRPr="00000000" w14:paraId="000004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Packet ID Packet sequence control Error ———————– ————————- ——– 16 bits 16 bits 8 bits</w:t>
      </w:r>
    </w:p>
    <w:p w:rsidR="00000000" w:rsidDel="00000000" w:rsidP="00000000" w:rsidRDefault="00000000" w:rsidRPr="00000000" w14:paraId="000004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0-7 Telecommand verification service error codes</w:t>
      </w:r>
    </w:p>
    <w:p w:rsidR="00000000" w:rsidDel="00000000" w:rsidP="00000000" w:rsidRDefault="00000000" w:rsidRPr="00000000" w14:paraId="000004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 ——- —————————————— 0 illegal APID 1 incomplete or invalid length packet 2 incorrect 3 illegal packet type 4 illegal packet subtype 5 illegal or inconsistent application data</w:t>
      </w:r>
    </w:p>
    <w:p w:rsidR="00000000" w:rsidDel="00000000" w:rsidP="00000000" w:rsidRDefault="00000000" w:rsidRPr="00000000" w14:paraId="0000044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4B">
      <w:pPr>
        <w:numPr>
          <w:ilvl w:val="0"/>
          <w:numId w:val="37"/>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4C">
      <w:pPr>
        <w:numPr>
          <w:ilvl w:val="0"/>
          <w:numId w:val="3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4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51">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52">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53">
      <w:pPr>
        <w:numPr>
          <w:ilvl w:val="0"/>
          <w:numId w:val="1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5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5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WOD packet format</w:t>
      </w:r>
    </w:p>
    <w:p w:rsidR="00000000" w:rsidDel="00000000" w:rsidP="00000000" w:rsidRDefault="00000000" w:rsidRPr="00000000" w14:paraId="0000045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599" cy="1268095"/>
            <wp:effectExtent b="0" l="0" r="0" t="0"/>
            <wp:docPr id="2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599"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WOD dataset</w:t>
      </w:r>
    </w:p>
    <w:p w:rsidR="00000000" w:rsidDel="00000000" w:rsidP="00000000" w:rsidRDefault="00000000" w:rsidRPr="00000000" w14:paraId="0000045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23"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3"/>
        <w:keepLines w:val="0"/>
        <w:tabs>
          <w:tab w:val="left" w:pos="720"/>
          <w:tab w:val="left" w:pos="1418"/>
        </w:tabs>
        <w:spacing w:after="0" w:before="240" w:line="360" w:lineRule="auto"/>
        <w:ind w:left="720" w:right="720"/>
        <w:rPr>
          <w:rFonts w:ascii="Open Sans" w:cs="Open Sans" w:eastAsia="Open Sans" w:hAnsi="Open Sans"/>
          <w:color w:val="159957"/>
        </w:rPr>
      </w:pPr>
      <w:r w:rsidDel="00000000" w:rsidR="00000000" w:rsidRPr="00000000">
        <w:rPr>
          <w:rtl w:val="0"/>
        </w:rPr>
      </w:r>
    </w:p>
    <w:p w:rsidR="00000000" w:rsidDel="00000000" w:rsidP="00000000" w:rsidRDefault="00000000" w:rsidRPr="00000000" w14:paraId="0000045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5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46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7500" cy="2792186"/>
            <wp:effectExtent b="0" l="0" r="0" t="0"/>
            <wp:docPr id="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127500" cy="2792186"/>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CW WOD frame</w:t>
      </w:r>
    </w:p>
    <w:p w:rsidR="00000000" w:rsidDel="00000000" w:rsidP="00000000" w:rsidRDefault="00000000" w:rsidRPr="00000000" w14:paraId="0000046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1694" cy="2286000"/>
            <wp:effectExtent b="0" l="0" r="0" t="0"/>
            <wp:docPr id="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1694"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CW WOD dataset</w:t>
      </w:r>
    </w:p>
    <w:p w:rsidR="00000000" w:rsidDel="00000000" w:rsidP="00000000" w:rsidRDefault="00000000" w:rsidRPr="00000000" w14:paraId="0000046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6A">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6B">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6C">
      <w:pPr>
        <w:numPr>
          <w:ilvl w:val="0"/>
          <w:numId w:val="4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6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0-10 Housekeeping service structure IDs</w:t>
      </w:r>
    </w:p>
    <w:p w:rsidR="00000000" w:rsidDel="00000000" w:rsidP="00000000" w:rsidRDefault="00000000" w:rsidRPr="00000000" w14:paraId="000004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 Structure ID Meaning ——————- ————– ———————————- HEALTH_REP 1 Health report EX_HEALTH_REP 2 Extended health report EVENTS_REP 3 Events report WOD_REP 4 WOD report EXT_WOD_REP 5 Extended WOD report SU_SCI_HDR_REP 6 SU science header report ADCS_TLE_REP 7 ADCS TLE report EPS_FLS_REP 8 EPS flash memory contents report ECSS_STATS_REP 9 ECSS statistics report</w:t>
      </w:r>
    </w:p>
    <w:p w:rsidR="00000000" w:rsidDel="00000000" w:rsidP="00000000" w:rsidRDefault="00000000" w:rsidRPr="00000000" w14:paraId="0000047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0-11 Housekeeping service request structure id frame</w:t>
      </w:r>
    </w:p>
    <w:p w:rsidR="00000000" w:rsidDel="00000000" w:rsidP="00000000" w:rsidRDefault="00000000" w:rsidRPr="00000000" w14:paraId="000004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 8 bits</w:t>
      </w:r>
    </w:p>
    <w:p w:rsidR="00000000" w:rsidDel="00000000" w:rsidP="00000000" w:rsidRDefault="00000000" w:rsidRPr="00000000" w14:paraId="0000047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0-12 Housekeeping service report structure id frame</w:t>
      </w:r>
    </w:p>
    <w:p w:rsidR="00000000" w:rsidDel="00000000" w:rsidP="00000000" w:rsidRDefault="00000000" w:rsidRPr="00000000" w14:paraId="000004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 ————– ————— 8 bits 1 - 1584 bits</w:t>
      </w:r>
    </w:p>
    <w:p w:rsidR="00000000" w:rsidDel="00000000" w:rsidP="00000000" w:rsidRDefault="00000000" w:rsidRPr="00000000" w14:paraId="0000047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When the storage ID is SU script 1-7 the script is deleted, with mode to be irrelevant.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Report (15,12) and the response Catalogue Report (15,13) provide a report about the state of the storage. The report is separated in 2 parts. The first parts provide the information about the 7 SU scripts: if there is a valid script, the scripts file size and time modified. The second part provide the information about the WOD, extended WOD and SU logs storage: The number of files, The last log size and timestamp and the firsts log size and timestamp.</w:t>
      </w:r>
    </w:p>
    <w:p w:rsidR="00000000" w:rsidDel="00000000" w:rsidP="00000000" w:rsidRDefault="00000000" w:rsidRPr="00000000" w14:paraId="000004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Uplink (15,14) uploads files in the storage that is defined in the frame. It only used for SU script files but for debugging purposes it is possible upload to other storage IDs.</w:t>
      </w:r>
    </w:p>
    <w:p w:rsidR="00000000" w:rsidDel="00000000" w:rsidP="00000000" w:rsidRDefault="00000000" w:rsidRPr="00000000" w14:paraId="000004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List (15,16) and the response Catalogue List (15,17) provide information for the underlying file system. It is used only for logs since the SU script files information are properly shown in the Report. This is subtype is complimentary to the report functionality and it should be used only for debugging purposes because in the presence of many files it could use a lot of resources. It is highly probable that all the files information can’t fit into a single packet and multiple packets have to be used. For that reason, the List telecommand has a field that if it’s not zero it denotes the file name that it should continue the listing. In the response, there is the field that contains 0 if all files are listed or the name of the file that should access in the next packet iteration.</w:t>
      </w:r>
    </w:p>
    <w:p w:rsidR="00000000" w:rsidDel="00000000" w:rsidP="00000000" w:rsidRDefault="00000000" w:rsidRPr="00000000" w14:paraId="00000481">
      <w:pPr>
        <w:pStyle w:val="Heading3"/>
        <w:keepLines w:val="0"/>
        <w:tabs>
          <w:tab w:val="left" w:pos="720"/>
          <w:tab w:val="left" w:pos="1418"/>
        </w:tabs>
        <w:spacing w:after="0" w:before="240" w:line="360" w:lineRule="auto"/>
        <w:ind w:left="720" w:right="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service</w:t>
      </w:r>
    </w:p>
    <w:p w:rsidR="00000000" w:rsidDel="00000000" w:rsidP="00000000" w:rsidRDefault="00000000" w:rsidRPr="00000000" w14:paraId="000004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8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0-19 On-board storage and retrieval service uplink subtype frame</w:t>
      </w:r>
    </w:p>
    <w:p w:rsidR="00000000" w:rsidDel="00000000" w:rsidP="00000000" w:rsidRDefault="00000000" w:rsidRPr="00000000" w14:paraId="000004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 ———- ——— —————- 8 bits 16 bits 1 - 16384 bits</w:t>
      </w:r>
    </w:p>
    <w:p w:rsidR="00000000" w:rsidDel="00000000" w:rsidP="00000000" w:rsidRDefault="00000000" w:rsidRPr="00000000" w14:paraId="0000048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0-20 On-board storage and retrieval service downlink subtype frame</w:t>
      </w:r>
    </w:p>
    <w:p w:rsidR="00000000" w:rsidDel="00000000" w:rsidP="00000000" w:rsidRDefault="00000000" w:rsidRPr="00000000" w14:paraId="000004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 ———- ——— —————– 8 bits 16 bits 16 bits</w:t>
      </w:r>
    </w:p>
    <w:p w:rsidR="00000000" w:rsidDel="00000000" w:rsidP="00000000" w:rsidRDefault="00000000" w:rsidRPr="00000000" w14:paraId="0000048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0-21 On-board storage and retrieval service downlink content subtype frame</w:t>
      </w:r>
    </w:p>
    <w:p w:rsidR="00000000" w:rsidDel="00000000" w:rsidP="00000000" w:rsidRDefault="00000000" w:rsidRPr="00000000" w14:paraId="000004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 ———- ——— ———– 8 bits 16 bits 1- 16384</w:t>
      </w:r>
    </w:p>
    <w:p w:rsidR="00000000" w:rsidDel="00000000" w:rsidP="00000000" w:rsidRDefault="00000000" w:rsidRPr="00000000" w14:paraId="0000048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0-22 On-board storage and retrieval service subtypes used on CubeSat</w:t>
      </w:r>
    </w:p>
    <w:p w:rsidR="00000000" w:rsidDel="00000000" w:rsidP="00000000" w:rsidRDefault="00000000" w:rsidRPr="00000000" w14:paraId="000004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 Explanation —————————————————– —————– ———————————————— ENABLE 1 Turns on the SD card DISABLE 2 Turns off the SD card CONTENT 8 File contents DOWNLINK 9 Download a file request DELETE 11 Delete files REPORT 12 Storage status report request CATALOGUE REPORT 13 Storage status report response UPLINK 14 File upload FORMAT 15 Formats the SD card, custom service LIST 16 List file information request, custom service CATALOGUE LIST 17 List file information response, custom service</w:t>
      </w:r>
    </w:p>
    <w:p w:rsidR="00000000" w:rsidDel="00000000" w:rsidP="00000000" w:rsidRDefault="00000000" w:rsidRPr="00000000" w14:paraId="0000048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0-23 On-board storage and retrieval service delete subtype frame</w:t>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mode to —————– ————- ——— SU script 1 - 7 None None SRAM hard delete None Logs hard delete None Logs FatFS reset None Logs Delete all to Logs * to 8 bits 8 bits 16 bits</w:t>
      </w:r>
    </w:p>
    <w:p w:rsidR="00000000" w:rsidDel="00000000" w:rsidP="00000000" w:rsidRDefault="00000000" w:rsidRPr="00000000" w14:paraId="0000049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0-24 Store IDs</w:t>
      </w:r>
    </w:p>
    <w:p w:rsidR="00000000" w:rsidDel="00000000" w:rsidP="00000000" w:rsidRDefault="00000000" w:rsidRPr="00000000" w14:paraId="000004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ID ————- —- SU NOSCRIPT 0 SU SCRIPT 1 1 SU SCRIPT 2 2 SU SCRIPT 3 3 SU SCRIPT 4 4 SU SCRIPT 5 5 SU SCRIPT 6 6 SU SCRIPT 7 7 SU LOG 8 WOD LOG 9 EXT WOD LOG 10 EVENT LOG 11 FOTOS 12 SCHS 13 SRAM 14</w:t>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0-25 On-board storage and retrieval service catalogue list subtype frame</w:t>
      </w:r>
    </w:p>
    <w:p w:rsidR="00000000" w:rsidDel="00000000" w:rsidP="00000000" w:rsidRDefault="00000000" w:rsidRPr="00000000" w14:paraId="000004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information File information</w:t>
        <w:br w:type="textWrapping"/>
        <w:t xml:space="preserve">———————- —————— ———– ———– ———– —————— ————- Store ID Starting file Next file 8 bits 16 bits 16 bits</w:t>
      </w:r>
    </w:p>
    <w:p w:rsidR="00000000" w:rsidDel="00000000" w:rsidP="00000000" w:rsidRDefault="00000000" w:rsidRPr="00000000" w14:paraId="0000049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0-26 On-board storage and retrieval service catalogue report subtype frame</w:t>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Store ID information ——————————————————- ———————- ————— ——————– —————- ——————— SU script 1-7 Valid SU script 8 bits WOD, EXT WOD, SU Logs Number of logs 16 bits</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4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599" cy="3370217"/>
            <wp:effectExtent b="0" l="0" r="0" t="0"/>
            <wp:docPr id="45"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43599" cy="3370217"/>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5.8. Project Organization</w:t>
      </w:r>
    </w:p>
    <w:p w:rsidR="00000000" w:rsidDel="00000000" w:rsidP="00000000" w:rsidRDefault="00000000" w:rsidRPr="00000000" w14:paraId="000004A1">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4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4A4">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4A5">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4A6">
      <w:pPr>
        <w:numPr>
          <w:ilvl w:val="0"/>
          <w:numId w:val="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4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4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4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4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4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4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4A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4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4B0">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4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4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4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4B5">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4B6">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4B7">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4B8">
      <w:pPr>
        <w:numPr>
          <w:ilvl w:val="0"/>
          <w:numId w:val="3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4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4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4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4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4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which is the maximum file size of a SU script. The maximum packet that can be transferred through COMMS is 210 bytes, for more than that the large transfer data service is used.</w:t>
      </w:r>
    </w:p>
    <w:p w:rsidR="00000000" w:rsidDel="00000000" w:rsidP="00000000" w:rsidRDefault="00000000" w:rsidRPr="00000000" w14:paraId="000004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4BF">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4C0">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4C1">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4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4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4C4">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4C5">
      <w:pPr>
        <w:numPr>
          <w:ilvl w:val="0"/>
          <w:numId w:val="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4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4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4C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4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4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4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4C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4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4D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4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4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4D9">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4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4DC">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4DD">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4DE">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4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4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4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4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4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4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4E5">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4E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4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4E9">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4E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4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4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4E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4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4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4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4F2">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4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4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4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4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4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4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4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4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4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9">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4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5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5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0-27 ECSS status codes</w:t>
      </w:r>
    </w:p>
    <w:p w:rsidR="00000000" w:rsidDel="00000000" w:rsidP="00000000" w:rsidRDefault="00000000" w:rsidRPr="00000000" w14:paraId="000005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Value meaning ————————————— ——- ——————————————————————————————— Packet ILLEGAL application ID 0</w:t>
        <w:br w:type="textWrapping"/>
        <w:t xml:space="preserve">Packet invalid lenght 1</w:t>
        <w:br w:type="textWrapping"/>
        <w:t xml:space="preserve">Packet invalid CRC 2</w:t>
        <w:br w:type="textWrapping"/>
        <w:t xml:space="preserve">Packet ILLEGAL Packet service type 3</w:t>
        <w:br w:type="textWrapping"/>
        <w:t xml:space="preserve">Packet ILLEGAL Packet service subtype 4</w:t>
        <w:br w:type="textWrapping"/>
        <w:t xml:space="preserve">Packet ILLEGAL application data 5</w:t>
        <w:br w:type="textWrapping"/>
        <w:t xml:space="preserve">OK 6 This is not an error ERROR 7 Generic error EOT 8</w:t>
        <w:br w:type="textWrapping"/>
        <w:t xml:space="preserve">CRC ERROR 9</w:t>
        <w:br w:type="textWrapping"/>
        <w:t xml:space="preserve">Packet ILLEGAL ACK 10</w:t>
        <w:br w:type="textWrapping"/>
        <w:t xml:space="preserve">ALREADY SERVICING 11</w:t>
        <w:br w:type="textWrapping"/>
        <w:t xml:space="preserve">MS MAX FILES 12</w:t>
        <w:br w:type="textWrapping"/>
        <w:t xml:space="preserve">Packet INIT 13</w:t>
        <w:br w:type="textWrapping"/>
        <w:t xml:space="preserve">INV STORE ID 14</w:t>
        <w:br w:type="textWrapping"/>
        <w:t xml:space="preserve">INV DATA LEN 15</w:t>
        <w:br w:type="textWrapping"/>
        <w:t xml:space="preserve">Scheduling Service Error State Codes SCHS FULL 16 Schedule array is full SCHS ID INVALID 17 Sub-schedule ID invalid SCHS NMR OF TC INVLD 18 Number of telecommands invalid SCHS INTRL ID INVLD 19 Interlock ID invalid SCHS ASS INTRL ID INVLD 20 Assess Interlock ID invalid SCHS ASS TP ID INVLD 21 Assessment type id invalid SCHS RLS TT ID INVLD 22 Release time type ID invalid SCHS DST APID INVLD 23 Destination APID in embedded TC is invalid SCHS TIM INVLD 24 Release time of TC is invalid QBTIME INVALID 25 Time management reported erroneous time SCHS TIM SPEC INVLD 26 Release time of TC is specified in a invalid representation SCHS INTRL LGC ERR 27 The release time of telecommand is in the execution window of its interlocking telecommand. SCHS DISABLED 28</w:t>
        <w:br w:type="textWrapping"/>
        <w:t xml:space="preserve">SCHS NOT IMLP 29 Not implemented function of scheduling service FatFs F OK 30 (0) Succeeded F DISK ERR 31 (1) A hard error occurred in the low-level disk I/O layer F INT ERR 32 (2) Assertion failed F NOT READY 33 (3) The physical drive cannot work F NO FILE 34 (4) Could not find the file F NO PATH 35 (5) Could not find the path F INVALID NAME 36 (6) The path name format is invalid F DENIED 37 (7) Access denied due to prohibited access or directory full F EXIST 38 (8) Access denied due to prohibited access F INVALID OBJECT 39 (9) The file/directory object is invalid F WRITE PROTECTED 40 (10) The physical drive is write protected F INVALID DRIVE 41 (11) The logical drive number is invalid F NOT ENABLED 42 (12) The volume has no work area F NO FILESYSTEM 43 (13) There is no valid FAT volume F MKFS ABORTED 44 (14) The f mkfs() aborted due to any parameter error F TIMEOUT 45 (15) Could not get a grant to access the volume within defined period F LOCKED 46 (16) The operation is rejected according to the file sharing policy F NOT ENOUGH CORE 47 (17) LFN working buffer could not be allocated F TOO MANY OPEN FILES 48 (18) Number of open files &gt; FS SHARE F INVALID PARAMETER 49 (19) Given parameter is invalid F DIR ERROR 50</w:t>
        <w:br w:type="textWrapping"/>
        <w:t xml:space="preserve">SD DISABLED 51</w:t>
        <w:br w:type="textWrapping"/>
        <w:t xml:space="preserve">QUEUE FULL 52</w:t>
        <w:br w:type="textWrapping"/>
        <w:t xml:space="preserve">WRONG DOWNLINK OFFSET 53</w:t>
        <w:br w:type="textWrapping"/>
        <w:t xml:space="preserve">VER ERROR 54</w:t>
        <w:br w:type="textWrapping"/>
        <w:t xml:space="preserve">FIREWALLED 55</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5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7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7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7E">
      <w:pPr>
        <w:numPr>
          <w:ilvl w:val="0"/>
          <w:numId w:val="29"/>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580">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581">
      <w:pPr>
        <w:numPr>
          <w:ilvl w:val="0"/>
          <w:numId w:val="1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5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5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5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5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5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5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5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597">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5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59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5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5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5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5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5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5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5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5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5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5B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0-28 Event service frame</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 ————– ———- ———— ——— 8 bits 8 bits 32 bits 32 bits</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5B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5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5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5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5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5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5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5D4">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5D5">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5D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D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5D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5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5E0">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5E1">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5E2">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5E3">
      <w:pPr>
        <w:numPr>
          <w:ilvl w:val="0"/>
          <w:numId w:val="4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5E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5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5E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5E8">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5E9">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5EA">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5EB">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5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5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5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5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5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5F8">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6793" cy="4503882"/>
            <wp:effectExtent b="0" l="0" r="0" t="0"/>
            <wp:docPr id="48"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3186793" cy="4503882"/>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5.9. The life of a packet</w:t>
      </w:r>
    </w:p>
    <w:p w:rsidR="00000000" w:rsidDel="00000000" w:rsidP="00000000" w:rsidRDefault="00000000" w:rsidRPr="00000000" w14:paraId="000005F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5F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5F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5F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5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6704"/>
            <wp:effectExtent b="0" l="0" r="0" t="0"/>
            <wp:docPr id="25"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5286704"/>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5.10. Static Design</w:t>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02">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03">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04">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05">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06">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07">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08">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09">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0A">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0B">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0C">
      <w:pPr>
        <w:numPr>
          <w:ilvl w:val="0"/>
          <w:numId w:val="3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11">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12">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1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1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1A">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2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rz0ju5ywhjuh" w:id="18"/>
      <w:bookmarkEnd w:id="18"/>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tbl>
      <w:tblPr>
        <w:tblStyle w:val="Table10"/>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2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2F">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30">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3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2">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3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4">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3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6">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3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8">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3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3B">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3C">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3D">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3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3F">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40">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41">
            <w:pPr>
              <w:widowControl w:val="0"/>
              <w:rPr>
                <w:sz w:val="24"/>
                <w:szCs w:val="24"/>
              </w:rPr>
            </w:pPr>
            <w:r w:rsidDel="00000000" w:rsidR="00000000" w:rsidRPr="00000000">
              <w:rPr>
                <w:rtl w:val="0"/>
              </w:rPr>
            </w:r>
          </w:p>
        </w:tc>
        <w:tc>
          <w:tcPr/>
          <w:p w:rsidR="00000000" w:rsidDel="00000000" w:rsidP="00000000" w:rsidRDefault="00000000" w:rsidRPr="00000000" w14:paraId="00000642">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4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4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46">
            <w:pPr>
              <w:widowControl w:val="0"/>
              <w:rPr>
                <w:sz w:val="24"/>
                <w:szCs w:val="24"/>
              </w:rPr>
            </w:pPr>
            <w:r w:rsidDel="00000000" w:rsidR="00000000" w:rsidRPr="00000000">
              <w:rPr>
                <w:rtl w:val="0"/>
              </w:rPr>
            </w:r>
          </w:p>
        </w:tc>
        <w:tc>
          <w:tcPr/>
          <w:p w:rsidR="00000000" w:rsidDel="00000000" w:rsidP="00000000" w:rsidRDefault="00000000" w:rsidRPr="00000000" w14:paraId="00000647">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4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9">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4A">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4B">
            <w:pPr>
              <w:widowControl w:val="0"/>
              <w:rPr>
                <w:sz w:val="24"/>
                <w:szCs w:val="24"/>
              </w:rPr>
            </w:pPr>
            <w:r w:rsidDel="00000000" w:rsidR="00000000" w:rsidRPr="00000000">
              <w:rPr>
                <w:rtl w:val="0"/>
              </w:rPr>
            </w:r>
          </w:p>
        </w:tc>
        <w:tc>
          <w:tcPr/>
          <w:p w:rsidR="00000000" w:rsidDel="00000000" w:rsidP="00000000" w:rsidRDefault="00000000" w:rsidRPr="00000000" w14:paraId="0000064C">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4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4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4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5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57">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58">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59">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5A">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5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5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5D">
            <w:pPr>
              <w:widowControl w:val="0"/>
              <w:rPr>
                <w:sz w:val="24"/>
                <w:szCs w:val="24"/>
              </w:rPr>
            </w:pPr>
            <w:r w:rsidDel="00000000" w:rsidR="00000000" w:rsidRPr="00000000">
              <w:rPr>
                <w:rtl w:val="0"/>
              </w:rPr>
            </w:r>
          </w:p>
        </w:tc>
        <w:tc>
          <w:tcPr/>
          <w:p w:rsidR="00000000" w:rsidDel="00000000" w:rsidP="00000000" w:rsidRDefault="00000000" w:rsidRPr="00000000" w14:paraId="0000065E">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5F">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6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62">
            <w:pPr>
              <w:widowControl w:val="0"/>
              <w:rPr>
                <w:sz w:val="24"/>
                <w:szCs w:val="24"/>
              </w:rPr>
            </w:pPr>
            <w:r w:rsidDel="00000000" w:rsidR="00000000" w:rsidRPr="00000000">
              <w:rPr>
                <w:rtl w:val="0"/>
              </w:rPr>
            </w:r>
          </w:p>
        </w:tc>
        <w:tc>
          <w:tcPr/>
          <w:p w:rsidR="00000000" w:rsidDel="00000000" w:rsidP="00000000" w:rsidRDefault="00000000" w:rsidRPr="00000000" w14:paraId="00000663">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64">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6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67">
            <w:pPr>
              <w:widowControl w:val="0"/>
              <w:rPr>
                <w:sz w:val="24"/>
                <w:szCs w:val="24"/>
              </w:rPr>
            </w:pPr>
            <w:r w:rsidDel="00000000" w:rsidR="00000000" w:rsidRPr="00000000">
              <w:rPr>
                <w:rtl w:val="0"/>
              </w:rPr>
            </w:r>
          </w:p>
        </w:tc>
        <w:tc>
          <w:tcPr/>
          <w:p w:rsidR="00000000" w:rsidDel="00000000" w:rsidP="00000000" w:rsidRDefault="00000000" w:rsidRPr="00000000" w14:paraId="00000668">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69">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6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6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6C">
            <w:pPr>
              <w:widowControl w:val="0"/>
              <w:rPr>
                <w:sz w:val="24"/>
                <w:szCs w:val="24"/>
              </w:rPr>
            </w:pPr>
            <w:r w:rsidDel="00000000" w:rsidR="00000000" w:rsidRPr="00000000">
              <w:rPr>
                <w:rtl w:val="0"/>
              </w:rPr>
            </w:r>
          </w:p>
        </w:tc>
        <w:tc>
          <w:tcPr/>
          <w:p w:rsidR="00000000" w:rsidDel="00000000" w:rsidP="00000000" w:rsidRDefault="00000000" w:rsidRPr="00000000" w14:paraId="0000066D">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6E">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6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71">
            <w:pPr>
              <w:widowControl w:val="0"/>
              <w:rPr>
                <w:sz w:val="24"/>
                <w:szCs w:val="24"/>
              </w:rPr>
            </w:pPr>
            <w:r w:rsidDel="00000000" w:rsidR="00000000" w:rsidRPr="00000000">
              <w:rPr>
                <w:rtl w:val="0"/>
              </w:rPr>
            </w:r>
          </w:p>
        </w:tc>
        <w:tc>
          <w:tcPr/>
          <w:p w:rsidR="00000000" w:rsidDel="00000000" w:rsidP="00000000" w:rsidRDefault="00000000" w:rsidRPr="00000000" w14:paraId="00000672">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73">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7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76">
            <w:pPr>
              <w:widowControl w:val="0"/>
              <w:rPr>
                <w:sz w:val="24"/>
                <w:szCs w:val="24"/>
              </w:rPr>
            </w:pPr>
            <w:r w:rsidDel="00000000" w:rsidR="00000000" w:rsidRPr="00000000">
              <w:rPr>
                <w:rtl w:val="0"/>
              </w:rPr>
            </w:r>
          </w:p>
        </w:tc>
        <w:tc>
          <w:tcPr/>
          <w:p w:rsidR="00000000" w:rsidDel="00000000" w:rsidP="00000000" w:rsidRDefault="00000000" w:rsidRPr="00000000" w14:paraId="00000677">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78">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7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7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7B">
            <w:pPr>
              <w:widowControl w:val="0"/>
              <w:rPr>
                <w:sz w:val="24"/>
                <w:szCs w:val="24"/>
              </w:rPr>
            </w:pPr>
            <w:r w:rsidDel="00000000" w:rsidR="00000000" w:rsidRPr="00000000">
              <w:rPr>
                <w:rtl w:val="0"/>
              </w:rPr>
            </w:r>
          </w:p>
        </w:tc>
        <w:tc>
          <w:tcPr/>
          <w:p w:rsidR="00000000" w:rsidDel="00000000" w:rsidP="00000000" w:rsidRDefault="00000000" w:rsidRPr="00000000" w14:paraId="0000067C">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7D">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7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7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80">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8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2">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83">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8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8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68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7">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68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9">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68A">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8B">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8C">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68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8E">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68F">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9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1">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69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93">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694">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sectPr>
      <w:footerReference r:id="rId58" w:type="default"/>
      <w:footerReference r:id="rId59"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6-29T13:43:36Z">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3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8.png"/><Relationship Id="rId41" Type="http://schemas.openxmlformats.org/officeDocument/2006/relationships/image" Target="media/image49.png"/><Relationship Id="rId44" Type="http://schemas.openxmlformats.org/officeDocument/2006/relationships/image" Target="media/image29.png"/><Relationship Id="rId43" Type="http://schemas.openxmlformats.org/officeDocument/2006/relationships/image" Target="media/image23.png"/><Relationship Id="rId46" Type="http://schemas.openxmlformats.org/officeDocument/2006/relationships/image" Target="media/image17.jp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38.png"/><Relationship Id="rId47" Type="http://schemas.openxmlformats.org/officeDocument/2006/relationships/image" Target="media/image9.jpg"/><Relationship Id="rId49" Type="http://schemas.openxmlformats.org/officeDocument/2006/relationships/image" Target="media/image4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image" Target="media/image44.png"/><Relationship Id="rId31" Type="http://schemas.openxmlformats.org/officeDocument/2006/relationships/image" Target="media/image45.png"/><Relationship Id="rId30" Type="http://schemas.openxmlformats.org/officeDocument/2006/relationships/image" Target="media/image14.png"/><Relationship Id="rId33" Type="http://schemas.openxmlformats.org/officeDocument/2006/relationships/image" Target="media/image36.png"/><Relationship Id="rId32" Type="http://schemas.openxmlformats.org/officeDocument/2006/relationships/image" Target="media/image8.png"/><Relationship Id="rId35" Type="http://schemas.openxmlformats.org/officeDocument/2006/relationships/image" Target="media/image42.png"/><Relationship Id="rId34" Type="http://schemas.openxmlformats.org/officeDocument/2006/relationships/image" Target="media/image15.png"/><Relationship Id="rId37" Type="http://schemas.openxmlformats.org/officeDocument/2006/relationships/image" Target="media/image12.png"/><Relationship Id="rId36" Type="http://schemas.openxmlformats.org/officeDocument/2006/relationships/image" Target="media/image16.jpg"/><Relationship Id="rId39" Type="http://schemas.openxmlformats.org/officeDocument/2006/relationships/image" Target="media/image3.png"/><Relationship Id="rId38" Type="http://schemas.openxmlformats.org/officeDocument/2006/relationships/image" Target="media/image2.png"/><Relationship Id="rId20" Type="http://schemas.openxmlformats.org/officeDocument/2006/relationships/hyperlink" Target="http://www.relionbattery.com/why-relion/green-carpet-service" TargetMode="External"/><Relationship Id="rId22" Type="http://schemas.openxmlformats.org/officeDocument/2006/relationships/image" Target="media/image47.png"/><Relationship Id="rId21" Type="http://schemas.openxmlformats.org/officeDocument/2006/relationships/image" Target="media/image34.png"/><Relationship Id="rId24" Type="http://schemas.openxmlformats.org/officeDocument/2006/relationships/image" Target="media/image48.png"/><Relationship Id="rId23" Type="http://schemas.openxmlformats.org/officeDocument/2006/relationships/image" Target="media/image31.png"/><Relationship Id="rId26" Type="http://schemas.openxmlformats.org/officeDocument/2006/relationships/image" Target="media/image27.png"/><Relationship Id="rId25" Type="http://schemas.openxmlformats.org/officeDocument/2006/relationships/image" Target="media/image11.png"/><Relationship Id="rId28" Type="http://schemas.openxmlformats.org/officeDocument/2006/relationships/image" Target="media/image33.png"/><Relationship Id="rId27" Type="http://schemas.openxmlformats.org/officeDocument/2006/relationships/image" Target="media/image18.png"/><Relationship Id="rId29" Type="http://schemas.openxmlformats.org/officeDocument/2006/relationships/image" Target="media/image35.png"/><Relationship Id="rId51" Type="http://schemas.openxmlformats.org/officeDocument/2006/relationships/image" Target="media/image13.png"/><Relationship Id="rId50" Type="http://schemas.openxmlformats.org/officeDocument/2006/relationships/image" Target="media/image30.png"/><Relationship Id="rId53" Type="http://schemas.openxmlformats.org/officeDocument/2006/relationships/image" Target="media/image6.png"/><Relationship Id="rId52" Type="http://schemas.openxmlformats.org/officeDocument/2006/relationships/image" Target="media/image21.png"/><Relationship Id="rId11" Type="http://schemas.openxmlformats.org/officeDocument/2006/relationships/image" Target="media/image41.png"/><Relationship Id="rId55" Type="http://schemas.openxmlformats.org/officeDocument/2006/relationships/image" Target="media/image43.png"/><Relationship Id="rId10" Type="http://schemas.openxmlformats.org/officeDocument/2006/relationships/image" Target="media/image1.png"/><Relationship Id="rId54" Type="http://schemas.openxmlformats.org/officeDocument/2006/relationships/image" Target="media/image20.png"/><Relationship Id="rId13" Type="http://schemas.openxmlformats.org/officeDocument/2006/relationships/image" Target="media/image19.png"/><Relationship Id="rId57" Type="http://schemas.openxmlformats.org/officeDocument/2006/relationships/image" Target="media/image24.png"/><Relationship Id="rId12" Type="http://schemas.openxmlformats.org/officeDocument/2006/relationships/image" Target="media/image32.png"/><Relationship Id="rId56" Type="http://schemas.openxmlformats.org/officeDocument/2006/relationships/image" Target="media/image40.png"/><Relationship Id="rId15" Type="http://schemas.openxmlformats.org/officeDocument/2006/relationships/image" Target="media/image25.png"/><Relationship Id="rId59" Type="http://schemas.openxmlformats.org/officeDocument/2006/relationships/footer" Target="footer1.xml"/><Relationship Id="rId14" Type="http://schemas.openxmlformats.org/officeDocument/2006/relationships/image" Target="media/image22.png"/><Relationship Id="rId58" Type="http://schemas.openxmlformats.org/officeDocument/2006/relationships/footer" Target="footer2.xml"/><Relationship Id="rId17" Type="http://schemas.openxmlformats.org/officeDocument/2006/relationships/image" Target="media/image10.jpg"/><Relationship Id="rId16" Type="http://schemas.openxmlformats.org/officeDocument/2006/relationships/image" Target="media/image4.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39.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